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B5BC9" w14:textId="77777777" w:rsidR="002D704D" w:rsidRDefault="005C5C01" w:rsidP="005F462B">
      <w:pPr>
        <w:jc w:val="center"/>
      </w:pPr>
      <w:r>
        <w:rPr>
          <w:noProof/>
          <w:lang w:eastAsia="fr-FR"/>
        </w:rPr>
        <w:drawing>
          <wp:inline distT="0" distB="0" distL="0" distR="0" wp14:anchorId="1E555911" wp14:editId="4B46AE6D">
            <wp:extent cx="2556200" cy="640715"/>
            <wp:effectExtent l="0" t="0" r="0" b="698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418" cy="653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9D078F" w14:textId="77777777" w:rsidR="00B72B3A" w:rsidRDefault="00B72B3A" w:rsidP="00B72B3A">
      <w:pPr>
        <w:pBdr>
          <w:bottom w:val="double" w:sz="2" w:space="1" w:color="808080"/>
        </w:pBdr>
        <w:rPr>
          <w:rFonts w:ascii="Verdana" w:hAnsi="Verdana"/>
          <w:color w:val="0043A5"/>
          <w:sz w:val="36"/>
          <w:lang w:val="nl-NL"/>
        </w:rPr>
      </w:pPr>
    </w:p>
    <w:p w14:paraId="3337D51D" w14:textId="77777777" w:rsidR="005F462B" w:rsidRPr="00EA2AFF" w:rsidRDefault="005F462B" w:rsidP="00B72B3A">
      <w:pPr>
        <w:pBdr>
          <w:bottom w:val="double" w:sz="2" w:space="1" w:color="808080"/>
        </w:pBdr>
        <w:rPr>
          <w:rFonts w:ascii="Verdana" w:hAnsi="Verdana"/>
          <w:color w:val="0043A5"/>
          <w:sz w:val="36"/>
          <w:lang w:val="nl-NL"/>
        </w:rPr>
      </w:pPr>
    </w:p>
    <w:p w14:paraId="3435BC69" w14:textId="7D5100CB" w:rsidR="0095022D" w:rsidRPr="0095022D" w:rsidRDefault="0095022D" w:rsidP="0095022D">
      <w:pPr>
        <w:jc w:val="center"/>
        <w:rPr>
          <w:rFonts w:ascii="Verdana" w:eastAsia="Times New Roman" w:hAnsi="Verdana" w:cs="Verdana"/>
          <w:b/>
          <w:bCs/>
          <w:color w:val="0043A5"/>
          <w:sz w:val="36"/>
          <w:szCs w:val="36"/>
        </w:rPr>
      </w:pPr>
      <w:r w:rsidRPr="0095022D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 xml:space="preserve">Fourniture machine-outil à commande numérique en </w:t>
      </w:r>
      <w:r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f</w:t>
      </w:r>
      <w:r w:rsidRPr="0095022D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 xml:space="preserve">raisage </w:t>
      </w:r>
      <w:r w:rsidR="00154094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4 axes</w:t>
      </w:r>
    </w:p>
    <w:p w14:paraId="54850216" w14:textId="77777777" w:rsidR="00B72B3A" w:rsidRDefault="00B72B3A" w:rsidP="00B72B3A">
      <w:pPr>
        <w:pBdr>
          <w:top w:val="double" w:sz="2" w:space="1" w:color="808080"/>
        </w:pBdr>
        <w:rPr>
          <w:rFonts w:ascii="Verdana" w:hAnsi="Verdana" w:cs="Calibri"/>
          <w:b/>
          <w:bCs/>
          <w:iCs/>
          <w:color w:val="0043A5"/>
          <w:sz w:val="32"/>
          <w:szCs w:val="28"/>
        </w:rPr>
      </w:pPr>
    </w:p>
    <w:p w14:paraId="0DADDFD6" w14:textId="5516464F" w:rsidR="00B72B3A" w:rsidRPr="003F748B" w:rsidRDefault="00B72B3A" w:rsidP="00B72B3A">
      <w:pPr>
        <w:jc w:val="center"/>
        <w:rPr>
          <w:rFonts w:ascii="Verdana" w:eastAsia="Times New Roman" w:hAnsi="Verdana" w:cs="Verdana"/>
          <w:b/>
          <w:bCs/>
          <w:color w:val="0043A5"/>
          <w:sz w:val="36"/>
          <w:szCs w:val="36"/>
        </w:rPr>
      </w:pPr>
      <w:r w:rsidRPr="003F748B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 xml:space="preserve">Marché n° </w:t>
      </w:r>
      <w:r w:rsidR="00854DA5" w:rsidRPr="00854DA5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202</w:t>
      </w:r>
      <w:r w:rsidR="0095022D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5</w:t>
      </w:r>
      <w:r w:rsidR="00854DA5" w:rsidRPr="00854DA5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FOUR</w:t>
      </w:r>
      <w:r w:rsidR="00A933EF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0</w:t>
      </w:r>
      <w:r w:rsidR="0095022D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33</w:t>
      </w:r>
      <w:r w:rsidR="00854DA5" w:rsidRPr="00854DA5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MLV</w:t>
      </w:r>
    </w:p>
    <w:p w14:paraId="6270C00D" w14:textId="77777777" w:rsidR="002D704D" w:rsidRDefault="005C5C01">
      <w:pPr>
        <w:jc w:val="center"/>
      </w:pPr>
      <w:r>
        <w:rPr>
          <w:sz w:val="52"/>
          <w:szCs w:val="52"/>
        </w:rPr>
        <w:t xml:space="preserve">Annexe </w:t>
      </w:r>
      <w:r w:rsidR="009456B3">
        <w:rPr>
          <w:sz w:val="52"/>
          <w:szCs w:val="52"/>
        </w:rPr>
        <w:t>1</w:t>
      </w:r>
      <w:r>
        <w:rPr>
          <w:sz w:val="52"/>
          <w:szCs w:val="52"/>
        </w:rPr>
        <w:t xml:space="preserve"> </w:t>
      </w:r>
      <w:r w:rsidR="00BF5630">
        <w:rPr>
          <w:sz w:val="52"/>
          <w:szCs w:val="52"/>
        </w:rPr>
        <w:t>à l’acte d’engagement</w:t>
      </w:r>
    </w:p>
    <w:p w14:paraId="1A848C1D" w14:textId="77777777" w:rsidR="00157076" w:rsidRDefault="009456B3" w:rsidP="002D4626">
      <w:pPr>
        <w:jc w:val="center"/>
        <w:rPr>
          <w:sz w:val="52"/>
          <w:szCs w:val="52"/>
        </w:rPr>
      </w:pPr>
      <w:r>
        <w:rPr>
          <w:sz w:val="52"/>
          <w:szCs w:val="52"/>
        </w:rPr>
        <w:t>Délais d’exécution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4706"/>
      </w:tblGrid>
      <w:tr w:rsidR="00B72B3A" w:rsidRPr="00E925BA" w14:paraId="6F7A9932" w14:textId="77777777" w:rsidTr="00D75C54">
        <w:tc>
          <w:tcPr>
            <w:tcW w:w="5637" w:type="dxa"/>
            <w:vAlign w:val="center"/>
          </w:tcPr>
          <w:p w14:paraId="6A0002C2" w14:textId="77777777" w:rsidR="00B72B3A" w:rsidRPr="00E925BA" w:rsidRDefault="00B72B3A" w:rsidP="00D75C5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06" w:type="dxa"/>
            <w:vAlign w:val="center"/>
          </w:tcPr>
          <w:p w14:paraId="1D76BE98" w14:textId="77777777" w:rsidR="00B72B3A" w:rsidRPr="00ED1A6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D1A6E">
              <w:rPr>
                <w:rFonts w:ascii="Arial" w:eastAsia="Times New Roman" w:hAnsi="Arial" w:cs="Arial"/>
                <w:b/>
                <w:bCs/>
              </w:rPr>
              <w:t>Dates prévisionnelles</w:t>
            </w:r>
          </w:p>
        </w:tc>
      </w:tr>
      <w:tr w:rsidR="00B72B3A" w:rsidRPr="00E925BA" w14:paraId="59502140" w14:textId="77777777" w:rsidTr="00D75C54">
        <w:tc>
          <w:tcPr>
            <w:tcW w:w="5637" w:type="dxa"/>
            <w:vAlign w:val="center"/>
          </w:tcPr>
          <w:p w14:paraId="4D53F40C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Notification du marché</w:t>
            </w:r>
          </w:p>
        </w:tc>
        <w:tc>
          <w:tcPr>
            <w:tcW w:w="4706" w:type="dxa"/>
            <w:vAlign w:val="center"/>
          </w:tcPr>
          <w:p w14:paraId="28C644F5" w14:textId="77777777" w:rsidR="00B72B3A" w:rsidRPr="008636E5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T0</w:t>
            </w:r>
          </w:p>
        </w:tc>
      </w:tr>
      <w:tr w:rsidR="00B72B3A" w:rsidRPr="00E925BA" w14:paraId="09F683A9" w14:textId="77777777" w:rsidTr="00D75C54">
        <w:trPr>
          <w:trHeight w:val="585"/>
        </w:trPr>
        <w:tc>
          <w:tcPr>
            <w:tcW w:w="5637" w:type="dxa"/>
            <w:vAlign w:val="center"/>
          </w:tcPr>
          <w:p w14:paraId="72188191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Livraison</w:t>
            </w:r>
          </w:p>
        </w:tc>
        <w:tc>
          <w:tcPr>
            <w:tcW w:w="4706" w:type="dxa"/>
            <w:vAlign w:val="center"/>
          </w:tcPr>
          <w:p w14:paraId="312F9867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T0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27E95861" w14:textId="77777777" w:rsidTr="00D75C54">
        <w:trPr>
          <w:trHeight w:val="1318"/>
        </w:trPr>
        <w:tc>
          <w:tcPr>
            <w:tcW w:w="5637" w:type="dxa"/>
            <w:vAlign w:val="center"/>
          </w:tcPr>
          <w:p w14:paraId="51258E82" w14:textId="6FDA59ED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Installation, mise en ordre de marche (MOM) et </w:t>
            </w:r>
            <w:r w:rsidR="00C4442C">
              <w:rPr>
                <w:rFonts w:ascii="Arial" w:eastAsia="Times New Roman" w:hAnsi="Arial" w:cs="Arial"/>
              </w:rPr>
              <w:t>f</w:t>
            </w:r>
            <w:r w:rsidRPr="008636E5">
              <w:rPr>
                <w:rFonts w:ascii="Arial" w:eastAsia="Times New Roman" w:hAnsi="Arial" w:cs="Arial"/>
              </w:rPr>
              <w:t>ormation</w:t>
            </w:r>
            <w:r w:rsidR="00C4442C">
              <w:rPr>
                <w:rFonts w:ascii="Arial" w:eastAsia="Times New Roman" w:hAnsi="Arial" w:cs="Arial"/>
              </w:rPr>
              <w:t xml:space="preserve"> approfondie à l’utilisation</w:t>
            </w:r>
            <w:r w:rsidRPr="008636E5">
              <w:rPr>
                <w:rFonts w:ascii="Arial" w:eastAsia="Times New Roman" w:hAnsi="Arial" w:cs="Arial"/>
              </w:rPr>
              <w:t xml:space="preserve"> réalisée par le titulaire </w:t>
            </w:r>
            <w:r>
              <w:rPr>
                <w:rFonts w:ascii="Arial" w:eastAsia="Times New Roman" w:hAnsi="Arial" w:cs="Arial"/>
              </w:rPr>
              <w:t>avec remise des supports de formation</w:t>
            </w:r>
          </w:p>
        </w:tc>
        <w:tc>
          <w:tcPr>
            <w:tcW w:w="4706" w:type="dxa"/>
            <w:vAlign w:val="center"/>
          </w:tcPr>
          <w:p w14:paraId="28D90032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Livraison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0FCD4CA3" w14:textId="77777777" w:rsidTr="00D75C54">
        <w:tc>
          <w:tcPr>
            <w:tcW w:w="5637" w:type="dxa"/>
            <w:vAlign w:val="center"/>
          </w:tcPr>
          <w:p w14:paraId="3DF04F64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Vérification d’Aptitude (VA)</w:t>
            </w:r>
          </w:p>
        </w:tc>
        <w:tc>
          <w:tcPr>
            <w:tcW w:w="4706" w:type="dxa"/>
            <w:vAlign w:val="center"/>
          </w:tcPr>
          <w:p w14:paraId="4722741D" w14:textId="1334EA89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MOM + </w:t>
            </w:r>
            <w:r w:rsidR="00E83A81">
              <w:rPr>
                <w:rFonts w:ascii="Arial" w:hAnsi="Arial" w:cs="Arial"/>
              </w:rPr>
              <w:t>30</w:t>
            </w:r>
            <w:r w:rsidR="00923F57" w:rsidRPr="003F6241">
              <w:rPr>
                <w:rFonts w:ascii="Arial" w:hAnsi="Arial" w:cs="Arial"/>
              </w:rPr>
              <w:t xml:space="preserve"> j</w:t>
            </w:r>
            <w:r w:rsidR="00923F57" w:rsidRPr="00783FA8">
              <w:rPr>
                <w:rFonts w:ascii="Arial" w:hAnsi="Arial" w:cs="Arial"/>
              </w:rPr>
              <w:t>ours calendaires</w:t>
            </w:r>
            <w:r w:rsidR="00923F57">
              <w:rPr>
                <w:rFonts w:ascii="Arial" w:hAnsi="Arial" w:cs="Arial"/>
              </w:rPr>
              <w:t xml:space="preserve"> maximum</w:t>
            </w:r>
          </w:p>
        </w:tc>
      </w:tr>
      <w:tr w:rsidR="00B72B3A" w:rsidRPr="00E925BA" w14:paraId="150A311E" w14:textId="77777777" w:rsidTr="00D75C54">
        <w:tc>
          <w:tcPr>
            <w:tcW w:w="5637" w:type="dxa"/>
            <w:vAlign w:val="center"/>
          </w:tcPr>
          <w:p w14:paraId="5201C35C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 xml:space="preserve">Vérification </w:t>
            </w:r>
            <w:r>
              <w:rPr>
                <w:rFonts w:ascii="Arial" w:eastAsia="Times New Roman" w:hAnsi="Arial" w:cs="Arial"/>
              </w:rPr>
              <w:t>de</w:t>
            </w:r>
            <w:r w:rsidRPr="00ED1A6E">
              <w:rPr>
                <w:rFonts w:ascii="Arial" w:eastAsia="Times New Roman" w:hAnsi="Arial" w:cs="Arial"/>
              </w:rPr>
              <w:t xml:space="preserve"> service régulier (VSR) et Admission</w:t>
            </w:r>
          </w:p>
        </w:tc>
        <w:tc>
          <w:tcPr>
            <w:tcW w:w="4706" w:type="dxa"/>
            <w:vAlign w:val="center"/>
          </w:tcPr>
          <w:p w14:paraId="28B07877" w14:textId="173D769C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VA + </w:t>
            </w:r>
            <w:r w:rsidR="00E83A81">
              <w:rPr>
                <w:rFonts w:ascii="Arial" w:hAnsi="Arial" w:cs="Arial"/>
              </w:rPr>
              <w:t>30</w:t>
            </w:r>
            <w:r w:rsidR="00923F57" w:rsidRPr="003F6241">
              <w:rPr>
                <w:rFonts w:ascii="Arial" w:hAnsi="Arial" w:cs="Arial"/>
              </w:rPr>
              <w:t xml:space="preserve"> j</w:t>
            </w:r>
            <w:r w:rsidR="00923F57" w:rsidRPr="00783FA8">
              <w:rPr>
                <w:rFonts w:ascii="Arial" w:hAnsi="Arial" w:cs="Arial"/>
              </w:rPr>
              <w:t>ours calendaires</w:t>
            </w:r>
            <w:r w:rsidR="00923F57">
              <w:rPr>
                <w:rFonts w:ascii="Arial" w:hAnsi="Arial" w:cs="Arial"/>
              </w:rPr>
              <w:t xml:space="preserve"> maximum</w:t>
            </w:r>
          </w:p>
        </w:tc>
      </w:tr>
      <w:tr w:rsidR="00B72B3A" w:rsidRPr="00E925BA" w14:paraId="6C64E38A" w14:textId="77777777" w:rsidTr="00D75C54">
        <w:trPr>
          <w:trHeight w:val="822"/>
        </w:trPr>
        <w:tc>
          <w:tcPr>
            <w:tcW w:w="5637" w:type="dxa"/>
            <w:vAlign w:val="center"/>
          </w:tcPr>
          <w:p w14:paraId="430B151B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Garantie</w:t>
            </w:r>
          </w:p>
        </w:tc>
        <w:tc>
          <w:tcPr>
            <w:tcW w:w="4706" w:type="dxa"/>
            <w:vAlign w:val="center"/>
          </w:tcPr>
          <w:p w14:paraId="1B35720B" w14:textId="77777777" w:rsidR="00B72B3A" w:rsidRPr="005162FD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62FD">
              <w:rPr>
                <w:rFonts w:ascii="Arial" w:eastAsia="Times New Roman" w:hAnsi="Arial" w:cs="Arial"/>
                <w:color w:val="000000"/>
              </w:rPr>
              <w:t>Admission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5162FD">
              <w:rPr>
                <w:rFonts w:ascii="Arial" w:eastAsia="Times New Roman" w:hAnsi="Arial" w:cs="Arial"/>
                <w:color w:val="000000"/>
              </w:rPr>
              <w:t xml:space="preserve">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</w:tbl>
    <w:p w14:paraId="757A1346" w14:textId="77777777" w:rsidR="008308A8" w:rsidRDefault="008308A8" w:rsidP="008447A4">
      <w:pPr>
        <w:spacing w:after="0" w:line="240" w:lineRule="auto"/>
        <w:rPr>
          <w:sz w:val="28"/>
          <w:szCs w:val="28"/>
        </w:rPr>
      </w:pPr>
    </w:p>
    <w:p w14:paraId="6742653B" w14:textId="77777777" w:rsidR="008308A8" w:rsidRPr="008308A8" w:rsidRDefault="008308A8" w:rsidP="008308A8">
      <w:pPr>
        <w:rPr>
          <w:sz w:val="28"/>
          <w:szCs w:val="28"/>
        </w:rPr>
      </w:pPr>
    </w:p>
    <w:sectPr w:rsidR="008308A8" w:rsidRPr="008308A8" w:rsidSect="005F462B">
      <w:footerReference w:type="default" r:id="rId8"/>
      <w:pgSz w:w="11906" w:h="16838"/>
      <w:pgMar w:top="1134" w:right="1134" w:bottom="1559" w:left="1134" w:header="0" w:footer="141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0E61F" w14:textId="77777777" w:rsidR="004606FE" w:rsidRDefault="004606FE">
      <w:pPr>
        <w:spacing w:after="0" w:line="240" w:lineRule="auto"/>
      </w:pPr>
      <w:r>
        <w:separator/>
      </w:r>
    </w:p>
  </w:endnote>
  <w:endnote w:type="continuationSeparator" w:id="0">
    <w:p w14:paraId="4508B255" w14:textId="77777777" w:rsidR="004606FE" w:rsidRDefault="00460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5B491" w14:textId="77777777" w:rsidR="0095022D" w:rsidRDefault="005F462B" w:rsidP="00B72B3A">
    <w:pPr>
      <w:pStyle w:val="Pieddepage"/>
      <w:pBdr>
        <w:top w:val="thinThickSmallGap" w:sz="24" w:space="1" w:color="548DD4"/>
      </w:pBdr>
      <w:tabs>
        <w:tab w:val="clear" w:pos="4536"/>
        <w:tab w:val="clear" w:pos="9072"/>
        <w:tab w:val="right" w:pos="9214"/>
        <w:tab w:val="left" w:pos="9498"/>
      </w:tabs>
      <w:ind w:right="-286"/>
      <w:rPr>
        <w:rFonts w:ascii="Verdana" w:eastAsia="Verdana" w:hAnsi="Verdana" w:cs="Verdana"/>
        <w:b/>
        <w:bCs/>
        <w:color w:val="0043A5"/>
        <w:sz w:val="18"/>
        <w:szCs w:val="18"/>
      </w:rPr>
    </w:pPr>
    <w:r>
      <w:rPr>
        <w:rFonts w:ascii="Verdana" w:eastAsia="Verdana" w:hAnsi="Verdana" w:cs="Verdana"/>
        <w:b/>
        <w:color w:val="0043A5"/>
        <w:sz w:val="18"/>
        <w:szCs w:val="18"/>
      </w:rPr>
      <w:t>Marché 202</w:t>
    </w:r>
    <w:r w:rsidR="0095022D">
      <w:rPr>
        <w:rFonts w:ascii="Verdana" w:eastAsia="Verdana" w:hAnsi="Verdana" w:cs="Verdana"/>
        <w:b/>
        <w:color w:val="0043A5"/>
        <w:sz w:val="18"/>
        <w:szCs w:val="18"/>
      </w:rPr>
      <w:t>5</w:t>
    </w:r>
    <w:r w:rsidR="008308A8">
      <w:rPr>
        <w:rFonts w:ascii="Verdana" w:eastAsia="Verdana" w:hAnsi="Verdana" w:cs="Verdana"/>
        <w:b/>
        <w:color w:val="0043A5"/>
        <w:sz w:val="18"/>
        <w:szCs w:val="18"/>
      </w:rPr>
      <w:t>FOUR</w:t>
    </w:r>
    <w:r w:rsidR="005567DD">
      <w:rPr>
        <w:rFonts w:ascii="Verdana" w:eastAsia="Verdana" w:hAnsi="Verdana" w:cs="Verdana"/>
        <w:b/>
        <w:color w:val="0043A5"/>
        <w:sz w:val="18"/>
        <w:szCs w:val="18"/>
      </w:rPr>
      <w:t>0</w:t>
    </w:r>
    <w:r w:rsidR="0095022D">
      <w:rPr>
        <w:rFonts w:ascii="Verdana" w:eastAsia="Verdana" w:hAnsi="Verdana" w:cs="Verdana"/>
        <w:b/>
        <w:color w:val="0043A5"/>
        <w:sz w:val="18"/>
        <w:szCs w:val="18"/>
      </w:rPr>
      <w:t>33</w:t>
    </w:r>
    <w:r w:rsidR="008308A8">
      <w:rPr>
        <w:rFonts w:ascii="Verdana" w:eastAsia="Verdana" w:hAnsi="Verdana" w:cs="Verdana"/>
        <w:b/>
        <w:color w:val="0043A5"/>
        <w:sz w:val="18"/>
        <w:szCs w:val="18"/>
      </w:rPr>
      <w:t xml:space="preserve">MLV-Fourniture </w:t>
    </w:r>
    <w:r w:rsidR="0095022D">
      <w:rPr>
        <w:rFonts w:ascii="Verdana" w:eastAsia="Verdana" w:hAnsi="Verdana" w:cs="Verdana"/>
        <w:b/>
        <w:bCs/>
        <w:color w:val="0043A5"/>
        <w:sz w:val="18"/>
        <w:szCs w:val="18"/>
      </w:rPr>
      <w:t xml:space="preserve">machine-outil à commande </w:t>
    </w:r>
    <w:r w:rsidRPr="005F462B">
      <w:rPr>
        <w:rFonts w:ascii="Verdana" w:eastAsia="Verdana" w:hAnsi="Verdana" w:cs="Verdana"/>
        <w:b/>
        <w:bCs/>
        <w:color w:val="0043A5"/>
        <w:sz w:val="18"/>
        <w:szCs w:val="18"/>
      </w:rPr>
      <w:t>numérique</w:t>
    </w:r>
    <w:r w:rsidR="0095022D">
      <w:rPr>
        <w:rFonts w:ascii="Verdana" w:eastAsia="Verdana" w:hAnsi="Verdana" w:cs="Verdana"/>
        <w:b/>
        <w:bCs/>
        <w:color w:val="0043A5"/>
        <w:sz w:val="18"/>
        <w:szCs w:val="18"/>
      </w:rPr>
      <w:t xml:space="preserve"> en fraisage </w:t>
    </w:r>
  </w:p>
  <w:p w14:paraId="2CE4654B" w14:textId="1C7DECA8" w:rsidR="00B72B3A" w:rsidRPr="009F4D19" w:rsidRDefault="0095022D" w:rsidP="00B72B3A">
    <w:pPr>
      <w:pStyle w:val="Pieddepage"/>
      <w:pBdr>
        <w:top w:val="thinThickSmallGap" w:sz="24" w:space="1" w:color="548DD4"/>
      </w:pBdr>
      <w:tabs>
        <w:tab w:val="clear" w:pos="4536"/>
        <w:tab w:val="clear" w:pos="9072"/>
        <w:tab w:val="right" w:pos="9214"/>
        <w:tab w:val="left" w:pos="9498"/>
      </w:tabs>
      <w:ind w:right="-286"/>
      <w:rPr>
        <w:rFonts w:ascii="Verdana" w:eastAsia="Times New Roman" w:hAnsi="Verdana" w:cs="Verdana"/>
        <w:b/>
        <w:bCs/>
        <w:color w:val="0043A5"/>
        <w:sz w:val="18"/>
        <w:szCs w:val="18"/>
      </w:rPr>
    </w:pPr>
    <w:r>
      <w:rPr>
        <w:rFonts w:ascii="Verdana" w:eastAsia="Verdana" w:hAnsi="Verdana" w:cs="Verdana"/>
        <w:b/>
        <w:bCs/>
        <w:color w:val="0043A5"/>
        <w:sz w:val="18"/>
        <w:szCs w:val="18"/>
      </w:rPr>
      <w:t>4 axes</w:t>
    </w:r>
    <w:r w:rsidR="00B72B3A" w:rsidRPr="009F4D19">
      <w:rPr>
        <w:rFonts w:ascii="Verdana" w:eastAsia="Times New Roman" w:hAnsi="Verdana" w:cs="Verdana"/>
        <w:b/>
        <w:bCs/>
        <w:color w:val="0043A5"/>
        <w:sz w:val="18"/>
        <w:szCs w:val="18"/>
      </w:rPr>
      <w:tab/>
      <w:t xml:space="preserve">Page </w:t>
    </w:r>
    <w:r w:rsidR="00B72B3A" w:rsidRPr="009F4D19">
      <w:rPr>
        <w:rFonts w:ascii="Verdana" w:eastAsia="Times New Roman" w:hAnsi="Verdana" w:cs="Verdana"/>
        <w:b/>
        <w:bCs/>
        <w:color w:val="0043A5"/>
        <w:sz w:val="18"/>
        <w:szCs w:val="18"/>
      </w:rPr>
      <w:fldChar w:fldCharType="begin"/>
    </w:r>
    <w:r w:rsidR="00B72B3A" w:rsidRPr="009F4D19">
      <w:rPr>
        <w:rFonts w:ascii="Verdana" w:eastAsia="Times New Roman" w:hAnsi="Verdana" w:cs="Verdana"/>
        <w:b/>
        <w:bCs/>
        <w:color w:val="0043A5"/>
        <w:sz w:val="18"/>
        <w:szCs w:val="18"/>
      </w:rPr>
      <w:instrText xml:space="preserve"> PAGE   \* MERGEFORMAT </w:instrText>
    </w:r>
    <w:r w:rsidR="00B72B3A" w:rsidRPr="009F4D19">
      <w:rPr>
        <w:rFonts w:ascii="Verdana" w:eastAsia="Times New Roman" w:hAnsi="Verdana" w:cs="Verdana"/>
        <w:b/>
        <w:bCs/>
        <w:color w:val="0043A5"/>
        <w:sz w:val="18"/>
        <w:szCs w:val="18"/>
      </w:rPr>
      <w:fldChar w:fldCharType="separate"/>
    </w:r>
    <w:r w:rsidR="00D340F9">
      <w:rPr>
        <w:rFonts w:ascii="Verdana" w:eastAsia="Times New Roman" w:hAnsi="Verdana" w:cs="Verdana"/>
        <w:b/>
        <w:bCs/>
        <w:noProof/>
        <w:color w:val="0043A5"/>
        <w:sz w:val="18"/>
        <w:szCs w:val="18"/>
      </w:rPr>
      <w:t>1</w:t>
    </w:r>
    <w:r w:rsidR="00B72B3A" w:rsidRPr="009F4D19">
      <w:rPr>
        <w:rFonts w:ascii="Verdana" w:eastAsia="Times New Roman" w:hAnsi="Verdana" w:cs="Verdana"/>
        <w:b/>
        <w:bCs/>
        <w:color w:val="0043A5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08952" w14:textId="77777777" w:rsidR="004606FE" w:rsidRDefault="004606FE">
      <w:pPr>
        <w:spacing w:after="0" w:line="240" w:lineRule="auto"/>
      </w:pPr>
      <w:r>
        <w:separator/>
      </w:r>
    </w:p>
  </w:footnote>
  <w:footnote w:type="continuationSeparator" w:id="0">
    <w:p w14:paraId="44CDFCE4" w14:textId="77777777" w:rsidR="004606FE" w:rsidRDefault="00460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23EA"/>
    <w:multiLevelType w:val="hybridMultilevel"/>
    <w:tmpl w:val="10F4A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04D"/>
    <w:rsid w:val="00026A99"/>
    <w:rsid w:val="00096FAA"/>
    <w:rsid w:val="00154094"/>
    <w:rsid w:val="00157076"/>
    <w:rsid w:val="001E5E19"/>
    <w:rsid w:val="002153D2"/>
    <w:rsid w:val="002D4626"/>
    <w:rsid w:val="002D704D"/>
    <w:rsid w:val="0033166F"/>
    <w:rsid w:val="00403660"/>
    <w:rsid w:val="0040618D"/>
    <w:rsid w:val="004606FE"/>
    <w:rsid w:val="004660A0"/>
    <w:rsid w:val="004F09D5"/>
    <w:rsid w:val="004F2677"/>
    <w:rsid w:val="005567DD"/>
    <w:rsid w:val="005C5C01"/>
    <w:rsid w:val="005F462B"/>
    <w:rsid w:val="00655965"/>
    <w:rsid w:val="006728AC"/>
    <w:rsid w:val="00693398"/>
    <w:rsid w:val="008257ED"/>
    <w:rsid w:val="008308A8"/>
    <w:rsid w:val="008447A4"/>
    <w:rsid w:val="0084550B"/>
    <w:rsid w:val="00854DA5"/>
    <w:rsid w:val="00923F57"/>
    <w:rsid w:val="009456B3"/>
    <w:rsid w:val="0095022D"/>
    <w:rsid w:val="009A2BB6"/>
    <w:rsid w:val="00A57628"/>
    <w:rsid w:val="00A75512"/>
    <w:rsid w:val="00A933EF"/>
    <w:rsid w:val="00B10AE3"/>
    <w:rsid w:val="00B706AD"/>
    <w:rsid w:val="00B72B3A"/>
    <w:rsid w:val="00B7761B"/>
    <w:rsid w:val="00BB5E91"/>
    <w:rsid w:val="00BF5630"/>
    <w:rsid w:val="00C4442C"/>
    <w:rsid w:val="00D0092C"/>
    <w:rsid w:val="00D340F9"/>
    <w:rsid w:val="00DD1AD5"/>
    <w:rsid w:val="00E83A81"/>
    <w:rsid w:val="00E92C50"/>
    <w:rsid w:val="00EE584B"/>
    <w:rsid w:val="00F3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6DE8"/>
  <w15:docId w15:val="{2D3DF8B7-0EBA-4814-AAC3-4489E12B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rsid w:val="002A53DD"/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paragraph" w:styleId="Titre">
    <w:name w:val="Title"/>
    <w:basedOn w:val="Normal"/>
    <w:next w:val="Corpsdetexte"/>
    <w:link w:val="TitreCar"/>
    <w:uiPriority w:val="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En-tte">
    <w:name w:val="header"/>
    <w:basedOn w:val="Normal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al1">
    <w:name w:val="Normal1"/>
    <w:pPr>
      <w:widowControl w:val="0"/>
      <w:suppressAutoHyphens/>
      <w:spacing w:after="200"/>
      <w:textAlignment w:val="baseline"/>
    </w:pPr>
    <w:rPr>
      <w:rFonts w:ascii="Times New Roman" w:eastAsia="SimSun" w:hAnsi="Times New Roman" w:cs="Lucida Sans"/>
      <w:color w:val="00000A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59"/>
    <w:rsid w:val="002A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4F2677"/>
    <w:pPr>
      <w:suppressAutoHyphens w:val="0"/>
      <w:spacing w:after="12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F2677"/>
    <w:rPr>
      <w:rFonts w:eastAsiaTheme="minorEastAsi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1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1AD5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93398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3398"/>
    <w:pPr>
      <w:suppressAutoHyphens/>
      <w:spacing w:after="200"/>
    </w:pPr>
    <w:rPr>
      <w:rFonts w:eastAsia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3398"/>
    <w:rPr>
      <w:rFonts w:eastAsiaTheme="minorEastAsia"/>
      <w:b/>
      <w:bCs/>
      <w:sz w:val="20"/>
      <w:szCs w:val="20"/>
    </w:rPr>
  </w:style>
  <w:style w:type="character" w:customStyle="1" w:styleId="TitreCar">
    <w:name w:val="Titre Car"/>
    <w:basedOn w:val="Policepardfaut"/>
    <w:link w:val="Titre"/>
    <w:uiPriority w:val="1"/>
    <w:rsid w:val="0095022D"/>
    <w:rPr>
      <w:rFonts w:ascii="Liberation Sans" w:eastAsia="Microsoft YaHei" w:hAnsi="Liberation Sans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9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Ifsttar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NEDELLEC Nathalie</cp:lastModifiedBy>
  <cp:revision>11</cp:revision>
  <dcterms:created xsi:type="dcterms:W3CDTF">2024-06-05T08:41:00Z</dcterms:created>
  <dcterms:modified xsi:type="dcterms:W3CDTF">2025-10-21T13:00:00Z</dcterms:modified>
  <dc:language>fr-FR</dc:language>
</cp:coreProperties>
</file>